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29A" w:rsidRDefault="00D2529A" w:rsidP="00DB3E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29A">
        <w:rPr>
          <w:rFonts w:ascii="Times New Roman" w:hAnsi="Times New Roman" w:cs="Times New Roman"/>
          <w:b/>
          <w:sz w:val="24"/>
          <w:szCs w:val="24"/>
        </w:rPr>
        <w:t>Аннотация</w:t>
      </w:r>
      <w:r w:rsidR="00DB3E03">
        <w:rPr>
          <w:rFonts w:ascii="Times New Roman" w:hAnsi="Times New Roman" w:cs="Times New Roman"/>
          <w:b/>
          <w:sz w:val="24"/>
          <w:szCs w:val="24"/>
        </w:rPr>
        <w:t xml:space="preserve"> к рабочей программе по алгебре</w:t>
      </w:r>
    </w:p>
    <w:p w:rsidR="00DB3E03" w:rsidRDefault="00DB3E03" w:rsidP="00DB3E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  <w:bookmarkStart w:id="0" w:name="_GoBack"/>
      <w:bookmarkEnd w:id="0"/>
    </w:p>
    <w:p w:rsidR="00D2529A" w:rsidRDefault="00D2529A" w:rsidP="00DB3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алгебре</w:t>
      </w:r>
      <w:r w:rsidRPr="00D2529A">
        <w:rPr>
          <w:rFonts w:ascii="Times New Roman" w:hAnsi="Times New Roman" w:cs="Times New Roman"/>
          <w:sz w:val="24"/>
          <w:szCs w:val="24"/>
        </w:rPr>
        <w:t xml:space="preserve"> для 7 класса составлена на основе образовательной программы основного общего образовани</w:t>
      </w:r>
      <w:r>
        <w:rPr>
          <w:rFonts w:ascii="Times New Roman" w:hAnsi="Times New Roman" w:cs="Times New Roman"/>
          <w:sz w:val="24"/>
          <w:szCs w:val="24"/>
        </w:rPr>
        <w:t>я ФГОС ООО по алгебре</w:t>
      </w:r>
      <w:r w:rsidRPr="00D2529A">
        <w:rPr>
          <w:rFonts w:ascii="Times New Roman" w:hAnsi="Times New Roman" w:cs="Times New Roman"/>
          <w:sz w:val="24"/>
          <w:szCs w:val="24"/>
        </w:rPr>
        <w:t xml:space="preserve"> и авторской программы </w:t>
      </w:r>
      <w:proofErr w:type="spellStart"/>
      <w:r w:rsidRPr="00D2529A">
        <w:rPr>
          <w:rFonts w:ascii="Times New Roman" w:hAnsi="Times New Roman" w:cs="Times New Roman"/>
          <w:sz w:val="24"/>
          <w:szCs w:val="24"/>
        </w:rPr>
        <w:t>Ю.Н.Макарычев</w:t>
      </w:r>
      <w:proofErr w:type="spellEnd"/>
      <w:r w:rsidRPr="00D2529A">
        <w:rPr>
          <w:rFonts w:ascii="Times New Roman" w:hAnsi="Times New Roman" w:cs="Times New Roman"/>
          <w:sz w:val="24"/>
          <w:szCs w:val="24"/>
        </w:rPr>
        <w:t>. «Алгебра.7 класс», (сборник программ для общеобразовательных учреждений). Преподавание ведется по учебнику Ю. Н. Мак</w:t>
      </w:r>
      <w:r w:rsidR="002F3C7C">
        <w:rPr>
          <w:rFonts w:ascii="Times New Roman" w:hAnsi="Times New Roman" w:cs="Times New Roman"/>
          <w:sz w:val="24"/>
          <w:szCs w:val="24"/>
        </w:rPr>
        <w:t>арычев. «Алгебра 7 класс»,</w:t>
      </w:r>
      <w:r w:rsidRPr="00D2529A">
        <w:rPr>
          <w:rFonts w:ascii="Times New Roman" w:hAnsi="Times New Roman" w:cs="Times New Roman"/>
          <w:sz w:val="24"/>
          <w:szCs w:val="24"/>
        </w:rPr>
        <w:t xml:space="preserve"> «Просвещение», Москва, 2022 г. Учебник для о</w:t>
      </w:r>
      <w:r>
        <w:rPr>
          <w:rFonts w:ascii="Times New Roman" w:hAnsi="Times New Roman" w:cs="Times New Roman"/>
          <w:sz w:val="24"/>
          <w:szCs w:val="24"/>
        </w:rPr>
        <w:t>бщеобразовательных учреждений п</w:t>
      </w:r>
      <w:r w:rsidRPr="00D2529A">
        <w:rPr>
          <w:rFonts w:ascii="Times New Roman" w:hAnsi="Times New Roman" w:cs="Times New Roman"/>
          <w:sz w:val="24"/>
          <w:szCs w:val="24"/>
        </w:rPr>
        <w:t xml:space="preserve">од редакцией С. А. </w:t>
      </w:r>
      <w:proofErr w:type="spellStart"/>
      <w:r w:rsidRPr="00D2529A">
        <w:rPr>
          <w:rFonts w:ascii="Times New Roman" w:hAnsi="Times New Roman" w:cs="Times New Roman"/>
          <w:sz w:val="24"/>
          <w:szCs w:val="24"/>
        </w:rPr>
        <w:t>Теляковского</w:t>
      </w:r>
      <w:proofErr w:type="spellEnd"/>
      <w:r w:rsidRPr="00D2529A">
        <w:rPr>
          <w:rFonts w:ascii="Times New Roman" w:hAnsi="Times New Roman" w:cs="Times New Roman"/>
          <w:sz w:val="24"/>
          <w:szCs w:val="24"/>
        </w:rPr>
        <w:t>. Рекомендовано Министерством образования и науки Р. Ф. Рабочая программа рассчитана на 136 часов в год (по 4 часа в неделю).</w:t>
      </w:r>
    </w:p>
    <w:p w:rsidR="00D2529A" w:rsidRDefault="00D2529A" w:rsidP="00DB3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29A">
        <w:rPr>
          <w:rFonts w:ascii="Times New Roman" w:hAnsi="Times New Roman" w:cs="Times New Roman"/>
          <w:sz w:val="24"/>
          <w:szCs w:val="24"/>
        </w:rPr>
        <w:t xml:space="preserve"> </w:t>
      </w:r>
      <w:r w:rsidRPr="00D2529A">
        <w:rPr>
          <w:rFonts w:ascii="Times New Roman" w:hAnsi="Times New Roman" w:cs="Times New Roman"/>
          <w:b/>
          <w:sz w:val="24"/>
          <w:szCs w:val="24"/>
        </w:rPr>
        <w:t>Цель изучения предмета</w:t>
      </w:r>
      <w:r w:rsidRPr="00D2529A">
        <w:rPr>
          <w:rFonts w:ascii="Times New Roman" w:hAnsi="Times New Roman" w:cs="Times New Roman"/>
          <w:sz w:val="24"/>
          <w:szCs w:val="24"/>
        </w:rPr>
        <w:t xml:space="preserve"> - овладение математическими знаниями и умениями, необходимыми в повседневной жизни, формирование представлений о математике как универсальном языке науки, средстве модел</w:t>
      </w:r>
      <w:r>
        <w:rPr>
          <w:rFonts w:ascii="Times New Roman" w:hAnsi="Times New Roman" w:cs="Times New Roman"/>
          <w:sz w:val="24"/>
          <w:szCs w:val="24"/>
        </w:rPr>
        <w:t xml:space="preserve">ирования явлений и процессов; </w:t>
      </w:r>
      <w:r w:rsidRPr="00D2529A">
        <w:rPr>
          <w:rFonts w:ascii="Times New Roman" w:hAnsi="Times New Roman" w:cs="Times New Roman"/>
          <w:sz w:val="24"/>
          <w:szCs w:val="24"/>
        </w:rPr>
        <w:t>развитие логического мышления, алгоритмической культуры, критичности мышления, познавательных интересов, интеллектуальных и творческих спо</w:t>
      </w:r>
      <w:r>
        <w:rPr>
          <w:rFonts w:ascii="Times New Roman" w:hAnsi="Times New Roman" w:cs="Times New Roman"/>
          <w:sz w:val="24"/>
          <w:szCs w:val="24"/>
        </w:rPr>
        <w:t xml:space="preserve">собностей, самостоятельности; воспитание </w:t>
      </w:r>
      <w:r w:rsidRPr="00D2529A">
        <w:rPr>
          <w:rFonts w:ascii="Times New Roman" w:hAnsi="Times New Roman" w:cs="Times New Roman"/>
          <w:sz w:val="24"/>
          <w:szCs w:val="24"/>
        </w:rPr>
        <w:t xml:space="preserve"> культуры личности средствами математики, понимание значимости математики для научно-технического прогресса. </w:t>
      </w:r>
    </w:p>
    <w:p w:rsidR="00D2529A" w:rsidRDefault="00D2529A" w:rsidP="00DB3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29A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  <w:r w:rsidRPr="00D2529A">
        <w:rPr>
          <w:rFonts w:ascii="Times New Roman" w:hAnsi="Times New Roman" w:cs="Times New Roman"/>
          <w:sz w:val="24"/>
          <w:szCs w:val="24"/>
        </w:rPr>
        <w:t>. Выражения. Тождества. Уравнения. Функции. Степень с натуральным показателем. Многочлены. Формулы сокращенного умножения. Системы ли</w:t>
      </w:r>
      <w:r>
        <w:rPr>
          <w:rFonts w:ascii="Times New Roman" w:hAnsi="Times New Roman" w:cs="Times New Roman"/>
          <w:sz w:val="24"/>
          <w:szCs w:val="24"/>
        </w:rPr>
        <w:t>нейных уравнений.</w:t>
      </w:r>
    </w:p>
    <w:p w:rsidR="00D2529A" w:rsidRDefault="00D2529A" w:rsidP="00DB3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29A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программы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2529A">
        <w:rPr>
          <w:rFonts w:ascii="Times New Roman" w:hAnsi="Times New Roman" w:cs="Times New Roman"/>
          <w:sz w:val="24"/>
          <w:szCs w:val="24"/>
        </w:rPr>
        <w:t xml:space="preserve"> В результате изучения</w:t>
      </w:r>
      <w:r>
        <w:rPr>
          <w:rFonts w:ascii="Times New Roman" w:hAnsi="Times New Roman" w:cs="Times New Roman"/>
          <w:sz w:val="24"/>
          <w:szCs w:val="24"/>
        </w:rPr>
        <w:t xml:space="preserve"> программы обучающийся должен</w:t>
      </w:r>
      <w:r w:rsidRPr="00D2529A">
        <w:rPr>
          <w:rFonts w:ascii="Times New Roman" w:hAnsi="Times New Roman" w:cs="Times New Roman"/>
          <w:sz w:val="24"/>
          <w:szCs w:val="24"/>
        </w:rPr>
        <w:t xml:space="preserve"> сформировать практические навыки </w:t>
      </w:r>
      <w:r>
        <w:rPr>
          <w:rFonts w:ascii="Times New Roman" w:hAnsi="Times New Roman" w:cs="Times New Roman"/>
          <w:sz w:val="24"/>
          <w:szCs w:val="24"/>
        </w:rPr>
        <w:t xml:space="preserve">устных, письменных вычислений; </w:t>
      </w:r>
      <w:r w:rsidRPr="00D2529A">
        <w:rPr>
          <w:rFonts w:ascii="Times New Roman" w:hAnsi="Times New Roman" w:cs="Times New Roman"/>
          <w:sz w:val="24"/>
          <w:szCs w:val="24"/>
        </w:rPr>
        <w:t xml:space="preserve"> изучить свойства и графики линейной функции, научиться использовать функционально графическое представление для описания и </w:t>
      </w:r>
      <w:r>
        <w:rPr>
          <w:rFonts w:ascii="Times New Roman" w:hAnsi="Times New Roman" w:cs="Times New Roman"/>
          <w:sz w:val="24"/>
          <w:szCs w:val="24"/>
        </w:rPr>
        <w:t xml:space="preserve">анализа реальных зависимостей; </w:t>
      </w:r>
      <w:r w:rsidRPr="00D2529A">
        <w:rPr>
          <w:rFonts w:ascii="Times New Roman" w:hAnsi="Times New Roman" w:cs="Times New Roman"/>
          <w:sz w:val="24"/>
          <w:szCs w:val="24"/>
        </w:rPr>
        <w:t xml:space="preserve"> уметь решать уравнения с одной переменной и системы уравнений с двумя переменными, а также задачи с помощью </w:t>
      </w:r>
      <w:r>
        <w:rPr>
          <w:rFonts w:ascii="Times New Roman" w:hAnsi="Times New Roman" w:cs="Times New Roman"/>
          <w:sz w:val="24"/>
          <w:szCs w:val="24"/>
        </w:rPr>
        <w:t xml:space="preserve">уравнений и систем уравнений; </w:t>
      </w:r>
      <w:r w:rsidRPr="00D2529A">
        <w:rPr>
          <w:rFonts w:ascii="Times New Roman" w:hAnsi="Times New Roman" w:cs="Times New Roman"/>
          <w:sz w:val="24"/>
          <w:szCs w:val="24"/>
        </w:rPr>
        <w:t>знать определение степени с натуральн</w:t>
      </w:r>
      <w:r>
        <w:rPr>
          <w:rFonts w:ascii="Times New Roman" w:hAnsi="Times New Roman" w:cs="Times New Roman"/>
          <w:sz w:val="24"/>
          <w:szCs w:val="24"/>
        </w:rPr>
        <w:t xml:space="preserve">ым показателем и его свойства; </w:t>
      </w:r>
      <w:r w:rsidRPr="00D2529A">
        <w:rPr>
          <w:rFonts w:ascii="Times New Roman" w:hAnsi="Times New Roman" w:cs="Times New Roman"/>
          <w:sz w:val="24"/>
          <w:szCs w:val="24"/>
        </w:rPr>
        <w:t xml:space="preserve"> знать и применять в преобразованиях выражени</w:t>
      </w:r>
      <w:r>
        <w:rPr>
          <w:rFonts w:ascii="Times New Roman" w:hAnsi="Times New Roman" w:cs="Times New Roman"/>
          <w:sz w:val="24"/>
          <w:szCs w:val="24"/>
        </w:rPr>
        <w:t xml:space="preserve">й формулы сокращенного умножения; </w:t>
      </w:r>
      <w:r w:rsidRPr="00D2529A">
        <w:rPr>
          <w:rFonts w:ascii="Times New Roman" w:hAnsi="Times New Roman" w:cs="Times New Roman"/>
          <w:sz w:val="24"/>
          <w:szCs w:val="24"/>
        </w:rPr>
        <w:t xml:space="preserve"> уметь осуществлят</w:t>
      </w:r>
      <w:r>
        <w:rPr>
          <w:rFonts w:ascii="Times New Roman" w:hAnsi="Times New Roman" w:cs="Times New Roman"/>
          <w:sz w:val="24"/>
          <w:szCs w:val="24"/>
        </w:rPr>
        <w:t xml:space="preserve">ь преобразование многочленов; </w:t>
      </w:r>
      <w:r w:rsidRPr="00D2529A">
        <w:rPr>
          <w:rFonts w:ascii="Times New Roman" w:hAnsi="Times New Roman" w:cs="Times New Roman"/>
          <w:sz w:val="24"/>
          <w:szCs w:val="24"/>
        </w:rPr>
        <w:t>уметь определять статистические характеристики: среднее арифметическое, размах, моду, медиану.</w:t>
      </w:r>
    </w:p>
    <w:p w:rsidR="00036956" w:rsidRPr="00D2529A" w:rsidRDefault="00D2529A" w:rsidP="00DB3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29A">
        <w:rPr>
          <w:rFonts w:ascii="Times New Roman" w:hAnsi="Times New Roman" w:cs="Times New Roman"/>
          <w:sz w:val="24"/>
          <w:szCs w:val="24"/>
        </w:rPr>
        <w:t xml:space="preserve"> </w:t>
      </w:r>
      <w:r w:rsidRPr="00D2529A">
        <w:rPr>
          <w:rFonts w:ascii="Times New Roman" w:hAnsi="Times New Roman" w:cs="Times New Roman"/>
          <w:b/>
          <w:sz w:val="24"/>
          <w:szCs w:val="24"/>
        </w:rPr>
        <w:t>Формы контроля</w:t>
      </w:r>
      <w:r w:rsidRPr="00D2529A">
        <w:rPr>
          <w:rFonts w:ascii="Times New Roman" w:hAnsi="Times New Roman" w:cs="Times New Roman"/>
          <w:sz w:val="24"/>
          <w:szCs w:val="24"/>
        </w:rPr>
        <w:t>. Контроль знаний проводится в форме письменных р</w:t>
      </w:r>
      <w:r>
        <w:rPr>
          <w:rFonts w:ascii="Times New Roman" w:hAnsi="Times New Roman" w:cs="Times New Roman"/>
          <w:sz w:val="24"/>
          <w:szCs w:val="24"/>
        </w:rPr>
        <w:t>абот, математических диктантов</w:t>
      </w:r>
      <w:r w:rsidRPr="00D2529A">
        <w:rPr>
          <w:rFonts w:ascii="Times New Roman" w:hAnsi="Times New Roman" w:cs="Times New Roman"/>
          <w:sz w:val="24"/>
          <w:szCs w:val="24"/>
        </w:rPr>
        <w:t>, тестов, взаимоконтроля. В течение учебного года программой предусмотрено проведение 10 контрольных работ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036956" w:rsidRPr="00D25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6E6"/>
    <w:rsid w:val="00036956"/>
    <w:rsid w:val="002E06E6"/>
    <w:rsid w:val="002F3C7C"/>
    <w:rsid w:val="00D2529A"/>
    <w:rsid w:val="00DB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алла</cp:lastModifiedBy>
  <cp:revision>4</cp:revision>
  <dcterms:created xsi:type="dcterms:W3CDTF">2022-09-27T12:54:00Z</dcterms:created>
  <dcterms:modified xsi:type="dcterms:W3CDTF">2022-10-02T17:27:00Z</dcterms:modified>
</cp:coreProperties>
</file>